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97" w:rsidRPr="004D5897" w:rsidRDefault="004D5897" w:rsidP="004D5897">
      <w:pPr>
        <w:jc w:val="center"/>
        <w:rPr>
          <w:rFonts w:ascii="Rockwell" w:eastAsia="SimSun" w:hAnsi="Rockwell"/>
          <w:b/>
          <w:szCs w:val="20"/>
          <w:lang w:eastAsia="zh-CN"/>
        </w:rPr>
      </w:pPr>
      <w:r w:rsidRPr="004D5897">
        <w:rPr>
          <w:rFonts w:ascii="Rockwell" w:eastAsia="SimSun" w:hAnsi="Rockwell"/>
          <w:b/>
          <w:szCs w:val="20"/>
          <w:lang w:eastAsia="zh-CN"/>
        </w:rPr>
        <w:t>Nursing Notes</w:t>
      </w:r>
    </w:p>
    <w:p w:rsidR="004D5897" w:rsidRPr="004D5897" w:rsidRDefault="004D5897" w:rsidP="004D5897">
      <w:pPr>
        <w:rPr>
          <w:rFonts w:ascii="Rockwell" w:hAnsi="Rockwell"/>
          <w:szCs w:val="20"/>
        </w:rPr>
      </w:pPr>
      <w:r>
        <w:rPr>
          <w:rFonts w:ascii="Rockwell" w:hAnsi="Rockwell"/>
          <w:noProof/>
          <w:szCs w:val="20"/>
        </w:rPr>
        <w:drawing>
          <wp:anchor distT="0" distB="0" distL="114300" distR="114300" simplePos="0" relativeHeight="251659264" behindDoc="1" locked="0" layoutInCell="0" allowOverlap="1">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897">
        <w:rPr>
          <w:rFonts w:ascii="Rockwell" w:hAnsi="Rockwell"/>
          <w:szCs w:val="20"/>
        </w:rPr>
        <w:t xml:space="preserve">              </w:t>
      </w:r>
    </w:p>
    <w:p w:rsidR="004D5897" w:rsidRPr="004D5897" w:rsidRDefault="004D5897" w:rsidP="004D5897">
      <w:pPr>
        <w:rPr>
          <w:rFonts w:ascii="Rockwell" w:hAnsi="Rockwell"/>
          <w:szCs w:val="20"/>
        </w:rPr>
      </w:pPr>
    </w:p>
    <w:p w:rsidR="0025741C" w:rsidRDefault="00E43DD7" w:rsidP="000F0D7A">
      <w:pPr>
        <w:jc w:val="center"/>
        <w:rPr>
          <w:rFonts w:ascii="Arial" w:hAnsi="Arial" w:cs="Arial"/>
          <w:b/>
        </w:rPr>
      </w:pPr>
      <w:r>
        <w:rPr>
          <w:rFonts w:ascii="Arial" w:hAnsi="Arial" w:cs="Arial"/>
          <w:b/>
        </w:rPr>
        <w:t>Summer Reminders</w:t>
      </w:r>
      <w:r w:rsidR="0025741C">
        <w:rPr>
          <w:rFonts w:ascii="Arial" w:hAnsi="Arial" w:cs="Arial"/>
          <w:b/>
        </w:rPr>
        <w:t xml:space="preserve"> from the School Nurse</w:t>
      </w:r>
    </w:p>
    <w:p w:rsidR="0025741C" w:rsidRDefault="0025741C" w:rsidP="0025741C">
      <w:pPr>
        <w:rPr>
          <w:rFonts w:ascii="Arial" w:hAnsi="Arial" w:cs="Arial"/>
          <w:b/>
        </w:rPr>
      </w:pPr>
    </w:p>
    <w:p w:rsidR="0025741C" w:rsidRPr="0025741C" w:rsidRDefault="0025741C" w:rsidP="0025741C">
      <w:pPr>
        <w:rPr>
          <w:rFonts w:ascii="Arial" w:hAnsi="Arial" w:cs="Arial"/>
        </w:rPr>
      </w:pPr>
      <w:r w:rsidRPr="0025741C">
        <w:rPr>
          <w:rFonts w:ascii="Arial" w:hAnsi="Arial" w:cs="Arial"/>
          <w:b/>
        </w:rPr>
        <w:t xml:space="preserve">Medication Pick-up: </w:t>
      </w:r>
      <w:r w:rsidRPr="0025741C">
        <w:rPr>
          <w:rFonts w:ascii="Arial" w:hAnsi="Arial" w:cs="Arial"/>
        </w:rPr>
        <w:t>Parents of students who have medication stored in the health room should pick it up by the last day of school</w:t>
      </w:r>
      <w:r w:rsidR="00553E50">
        <w:rPr>
          <w:rFonts w:ascii="Arial" w:hAnsi="Arial" w:cs="Arial"/>
        </w:rPr>
        <w:t xml:space="preserve">, </w:t>
      </w:r>
      <w:r w:rsidR="00F20E8F">
        <w:rPr>
          <w:rFonts w:ascii="Arial" w:hAnsi="Arial" w:cs="Arial"/>
        </w:rPr>
        <w:t>June 23, 2016</w:t>
      </w:r>
      <w:r w:rsidRPr="0025741C">
        <w:rPr>
          <w:rFonts w:ascii="Arial" w:hAnsi="Arial" w:cs="Arial"/>
        </w:rPr>
        <w:t xml:space="preserve">. All medication </w:t>
      </w:r>
      <w:r w:rsidR="00553E50">
        <w:rPr>
          <w:rFonts w:ascii="Arial" w:hAnsi="Arial" w:cs="Arial"/>
        </w:rPr>
        <w:t xml:space="preserve">(pills, </w:t>
      </w:r>
      <w:proofErr w:type="spellStart"/>
      <w:r w:rsidR="00553E50">
        <w:rPr>
          <w:rFonts w:ascii="Arial" w:hAnsi="Arial" w:cs="Arial"/>
        </w:rPr>
        <w:t>epi</w:t>
      </w:r>
      <w:proofErr w:type="spellEnd"/>
      <w:r w:rsidR="00553E50">
        <w:rPr>
          <w:rFonts w:ascii="Arial" w:hAnsi="Arial" w:cs="Arial"/>
        </w:rPr>
        <w:t xml:space="preserve">-pens, inhalers, etc.) </w:t>
      </w:r>
      <w:r w:rsidRPr="0025741C">
        <w:rPr>
          <w:rFonts w:ascii="Arial" w:hAnsi="Arial" w:cs="Arial"/>
        </w:rPr>
        <w:t>not picked up will be discarded. Please plan ahead to pick medication up so it is not wasted! Medication may not be carried home by the student</w:t>
      </w:r>
      <w:r w:rsidR="000F0D7A">
        <w:rPr>
          <w:rFonts w:ascii="Arial" w:hAnsi="Arial" w:cs="Arial"/>
        </w:rPr>
        <w:t xml:space="preserve"> --</w:t>
      </w:r>
      <w:r w:rsidRPr="0025741C">
        <w:rPr>
          <w:rFonts w:ascii="Arial" w:hAnsi="Arial" w:cs="Arial"/>
        </w:rPr>
        <w:t xml:space="preserve"> it must be picked up by a parent.</w:t>
      </w:r>
      <w:r w:rsidR="000F0D7A">
        <w:rPr>
          <w:rFonts w:ascii="Arial" w:hAnsi="Arial" w:cs="Arial"/>
        </w:rPr>
        <w:t xml:space="preserve"> School nurses will not be available after </w:t>
      </w:r>
      <w:r w:rsidR="00F20E8F">
        <w:rPr>
          <w:rFonts w:ascii="Arial" w:hAnsi="Arial" w:cs="Arial"/>
        </w:rPr>
        <w:t>June 23</w:t>
      </w:r>
      <w:r w:rsidR="000F0D7A">
        <w:rPr>
          <w:rFonts w:ascii="Arial" w:hAnsi="Arial" w:cs="Arial"/>
        </w:rPr>
        <w:t xml:space="preserve"> to return medication to families.</w:t>
      </w:r>
    </w:p>
    <w:p w:rsidR="0025741C" w:rsidRPr="0025741C" w:rsidRDefault="0025741C" w:rsidP="0025741C">
      <w:pPr>
        <w:rPr>
          <w:rFonts w:ascii="Arial" w:hAnsi="Arial" w:cs="Arial"/>
          <w:b/>
        </w:rPr>
      </w:pPr>
    </w:p>
    <w:p w:rsidR="0025741C" w:rsidRPr="0025741C" w:rsidRDefault="0025741C" w:rsidP="0025741C">
      <w:pPr>
        <w:rPr>
          <w:rFonts w:ascii="Arial" w:hAnsi="Arial" w:cs="Arial"/>
        </w:rPr>
      </w:pPr>
      <w:r w:rsidRPr="0025741C">
        <w:rPr>
          <w:rFonts w:ascii="Arial" w:hAnsi="Arial" w:cs="Arial"/>
          <w:b/>
        </w:rPr>
        <w:t>Medication Order Reminder</w:t>
      </w:r>
      <w:r w:rsidRPr="0025741C">
        <w:rPr>
          <w:rFonts w:ascii="Arial" w:hAnsi="Arial" w:cs="Arial"/>
        </w:rPr>
        <w:t xml:space="preserve">: All medication orders expire at the end of the school year. If you are visiting your child’s health care provider during the summer, consider requesting a new medication order </w:t>
      </w:r>
      <w:r w:rsidR="00390A57">
        <w:rPr>
          <w:rFonts w:ascii="Arial" w:hAnsi="Arial" w:cs="Arial"/>
        </w:rPr>
        <w:t xml:space="preserve">for </w:t>
      </w:r>
      <w:bookmarkStart w:id="0" w:name="_GoBack"/>
      <w:bookmarkEnd w:id="0"/>
      <w:r w:rsidR="00861C19">
        <w:rPr>
          <w:rFonts w:ascii="Arial" w:hAnsi="Arial" w:cs="Arial"/>
        </w:rPr>
        <w:t>your child</w:t>
      </w:r>
      <w:r w:rsidRPr="0025741C">
        <w:rPr>
          <w:rFonts w:ascii="Arial" w:hAnsi="Arial" w:cs="Arial"/>
        </w:rPr>
        <w:t xml:space="preserve">. All medication, prescription or over-the-counter, requires an order. The Medication Permission Form and the Medication Policy are both available online </w:t>
      </w:r>
      <w:proofErr w:type="gramStart"/>
      <w:r w:rsidRPr="0025741C">
        <w:rPr>
          <w:rFonts w:ascii="Arial" w:hAnsi="Arial" w:cs="Arial"/>
        </w:rPr>
        <w:t xml:space="preserve">at  </w:t>
      </w:r>
      <w:r w:rsidR="0025623B" w:rsidRPr="0025623B">
        <w:rPr>
          <w:rFonts w:ascii="Arial" w:hAnsi="Arial" w:cs="Arial"/>
        </w:rPr>
        <w:t>http</w:t>
      </w:r>
      <w:proofErr w:type="gramEnd"/>
      <w:r w:rsidR="0025623B" w:rsidRPr="0025623B">
        <w:rPr>
          <w:rFonts w:ascii="Arial" w:hAnsi="Arial" w:cs="Arial"/>
        </w:rPr>
        <w:t>://www.newtonma.gov/gov/health/school_health/default.asp</w:t>
      </w:r>
    </w:p>
    <w:p w:rsidR="0025741C" w:rsidRPr="0025741C" w:rsidRDefault="0025741C" w:rsidP="0025741C">
      <w:pPr>
        <w:rPr>
          <w:rFonts w:ascii="Arial" w:hAnsi="Arial" w:cs="Arial"/>
        </w:rPr>
      </w:pPr>
    </w:p>
    <w:p w:rsidR="007C0DC9" w:rsidRDefault="0025741C" w:rsidP="0025741C">
      <w:pPr>
        <w:rPr>
          <w:rFonts w:ascii="Arial" w:hAnsi="Arial" w:cs="Arial"/>
          <w:color w:val="000000"/>
        </w:rPr>
      </w:pPr>
      <w:r w:rsidRPr="0025741C">
        <w:rPr>
          <w:rFonts w:ascii="Arial" w:hAnsi="Arial" w:cs="Arial"/>
          <w:b/>
          <w:color w:val="000000"/>
        </w:rPr>
        <w:t>West Nile Virus and Lyme Disease Prevention</w:t>
      </w:r>
      <w:r>
        <w:rPr>
          <w:rFonts w:ascii="Arial" w:hAnsi="Arial" w:cs="Arial"/>
          <w:b/>
          <w:color w:val="000000"/>
        </w:rPr>
        <w:t xml:space="preserve">: </w:t>
      </w:r>
      <w:r w:rsidR="006F00EC">
        <w:rPr>
          <w:rFonts w:ascii="Arial" w:hAnsi="Arial" w:cs="Arial"/>
          <w:color w:val="000000"/>
        </w:rPr>
        <w:t>Mosquito and tick-borne diseases like West Nile Virus and Lyme di</w:t>
      </w:r>
      <w:r w:rsidR="0025623B">
        <w:rPr>
          <w:rFonts w:ascii="Arial" w:hAnsi="Arial" w:cs="Arial"/>
          <w:color w:val="000000"/>
        </w:rPr>
        <w:t>sease occur in Newton residents</w:t>
      </w:r>
      <w:r w:rsidR="00ED674B">
        <w:rPr>
          <w:rFonts w:ascii="Arial" w:hAnsi="Arial" w:cs="Arial"/>
          <w:color w:val="000000"/>
        </w:rPr>
        <w:t>.</w:t>
      </w:r>
      <w:r w:rsidR="006F00EC">
        <w:rPr>
          <w:rFonts w:ascii="Arial" w:hAnsi="Arial" w:cs="Arial"/>
          <w:color w:val="000000"/>
        </w:rPr>
        <w:t xml:space="preserve"> </w:t>
      </w:r>
      <w:r>
        <w:rPr>
          <w:rFonts w:ascii="Arial" w:hAnsi="Arial" w:cs="Arial"/>
          <w:color w:val="000000"/>
        </w:rPr>
        <w:t xml:space="preserve">Take steps to avoid </w:t>
      </w:r>
      <w:r w:rsidR="00E43DD7">
        <w:rPr>
          <w:rFonts w:ascii="Arial" w:hAnsi="Arial" w:cs="Arial"/>
          <w:color w:val="000000"/>
        </w:rPr>
        <w:t xml:space="preserve">getting sick! </w:t>
      </w:r>
    </w:p>
    <w:p w:rsidR="007C0DC9" w:rsidRDefault="00E43DD7" w:rsidP="007C0DC9">
      <w:pPr>
        <w:pStyle w:val="ListParagraph"/>
        <w:numPr>
          <w:ilvl w:val="0"/>
          <w:numId w:val="1"/>
        </w:numPr>
        <w:rPr>
          <w:rFonts w:ascii="Arial" w:hAnsi="Arial" w:cs="Arial"/>
          <w:color w:val="000000"/>
        </w:rPr>
      </w:pPr>
      <w:r w:rsidRPr="007C0DC9">
        <w:rPr>
          <w:rFonts w:ascii="Arial" w:hAnsi="Arial" w:cs="Arial"/>
          <w:color w:val="000000"/>
        </w:rPr>
        <w:t xml:space="preserve">Mosquito repellant not only works for mosquitoes, but helps repel ticks as well. </w:t>
      </w:r>
      <w:r w:rsidR="00ED674B" w:rsidRPr="007C0DC9">
        <w:rPr>
          <w:rFonts w:ascii="Arial" w:hAnsi="Arial" w:cs="Arial"/>
          <w:color w:val="000000"/>
        </w:rPr>
        <w:t>Use a repellant with DEET, and follow label instructions for concentrations appropriate for children.</w:t>
      </w:r>
    </w:p>
    <w:p w:rsidR="007C0DC9" w:rsidRDefault="00553E50" w:rsidP="007C0DC9">
      <w:pPr>
        <w:pStyle w:val="ListParagraph"/>
        <w:numPr>
          <w:ilvl w:val="0"/>
          <w:numId w:val="1"/>
        </w:numPr>
        <w:rPr>
          <w:rFonts w:ascii="Arial" w:hAnsi="Arial" w:cs="Arial"/>
          <w:color w:val="000000"/>
        </w:rPr>
      </w:pPr>
      <w:r w:rsidRPr="007C0DC9">
        <w:rPr>
          <w:rFonts w:ascii="Arial" w:hAnsi="Arial" w:cs="Arial"/>
          <w:color w:val="000000"/>
        </w:rPr>
        <w:t>Avoid being outdoors during peak mosquito hours, particularly once West Nile Virus has been detec</w:t>
      </w:r>
      <w:r w:rsidR="007C0DC9">
        <w:rPr>
          <w:rFonts w:ascii="Arial" w:hAnsi="Arial" w:cs="Arial"/>
          <w:color w:val="000000"/>
        </w:rPr>
        <w:t>ted in the mosquito population.</w:t>
      </w:r>
    </w:p>
    <w:p w:rsidR="007C0DC9" w:rsidRDefault="00A175AA" w:rsidP="007C0DC9">
      <w:pPr>
        <w:pStyle w:val="ListParagraph"/>
        <w:numPr>
          <w:ilvl w:val="0"/>
          <w:numId w:val="1"/>
        </w:numPr>
        <w:rPr>
          <w:rFonts w:ascii="Arial" w:hAnsi="Arial" w:cs="Arial"/>
          <w:color w:val="000000"/>
        </w:rPr>
      </w:pPr>
      <w:r w:rsidRPr="007C0DC9">
        <w:rPr>
          <w:rFonts w:ascii="Arial" w:hAnsi="Arial" w:cs="Arial"/>
          <w:color w:val="000000"/>
        </w:rPr>
        <w:t>Remove containers around your home (tires, kid pools, pots, tarps) that c</w:t>
      </w:r>
      <w:r w:rsidR="007C0DC9">
        <w:rPr>
          <w:rFonts w:ascii="Arial" w:hAnsi="Arial" w:cs="Arial"/>
          <w:color w:val="000000"/>
        </w:rPr>
        <w:t>ould allow mosquitoes to breed.</w:t>
      </w:r>
    </w:p>
    <w:p w:rsidR="0025741C" w:rsidRPr="007C0DC9" w:rsidRDefault="00A175AA" w:rsidP="007C0DC9">
      <w:pPr>
        <w:pStyle w:val="ListParagraph"/>
        <w:numPr>
          <w:ilvl w:val="0"/>
          <w:numId w:val="1"/>
        </w:numPr>
        <w:rPr>
          <w:rFonts w:ascii="Arial" w:hAnsi="Arial" w:cs="Arial"/>
          <w:color w:val="000000"/>
        </w:rPr>
      </w:pPr>
      <w:r w:rsidRPr="007C0DC9">
        <w:rPr>
          <w:rFonts w:ascii="Arial" w:hAnsi="Arial" w:cs="Arial"/>
          <w:color w:val="000000"/>
        </w:rPr>
        <w:t>Check your body</w:t>
      </w:r>
      <w:r w:rsidR="00E43DD7" w:rsidRPr="007C0DC9">
        <w:rPr>
          <w:rFonts w:ascii="Arial" w:hAnsi="Arial" w:cs="Arial"/>
          <w:color w:val="000000"/>
        </w:rPr>
        <w:t xml:space="preserve"> for ticks after being outdoors and remove</w:t>
      </w:r>
      <w:r w:rsidR="00553E50" w:rsidRPr="007C0DC9">
        <w:rPr>
          <w:rFonts w:ascii="Arial" w:hAnsi="Arial" w:cs="Arial"/>
          <w:color w:val="000000"/>
        </w:rPr>
        <w:t xml:space="preserve"> them immediately to avoid disease transmission. </w:t>
      </w:r>
    </w:p>
    <w:p w:rsidR="0025741C" w:rsidRPr="0025741C" w:rsidRDefault="0025741C" w:rsidP="0025741C">
      <w:pPr>
        <w:rPr>
          <w:rFonts w:ascii="Arial" w:hAnsi="Arial" w:cs="Arial"/>
        </w:rPr>
      </w:pPr>
    </w:p>
    <w:p w:rsidR="000F0D7A" w:rsidRDefault="000F0D7A" w:rsidP="0025741C">
      <w:pPr>
        <w:rPr>
          <w:rFonts w:ascii="Arial" w:hAnsi="Arial" w:cs="Arial"/>
        </w:rPr>
      </w:pPr>
      <w:r>
        <w:rPr>
          <w:rFonts w:ascii="Arial" w:hAnsi="Arial" w:cs="Arial"/>
          <w:b/>
        </w:rPr>
        <w:t>Shoo</w:t>
      </w:r>
      <w:r w:rsidR="0025741C" w:rsidRPr="0025741C">
        <w:rPr>
          <w:rFonts w:ascii="Arial" w:hAnsi="Arial" w:cs="Arial"/>
          <w:b/>
        </w:rPr>
        <w:t xml:space="preserve"> the flu! </w:t>
      </w:r>
      <w:r w:rsidR="0025741C" w:rsidRPr="0025741C">
        <w:rPr>
          <w:rFonts w:ascii="Arial" w:hAnsi="Arial" w:cs="Arial"/>
        </w:rPr>
        <w:t xml:space="preserve">Seasonal influenza vaccine will be offered this fall during the school day to students and employees. Both the flu shot and the nasal spray flu vaccine will be available to all students in Kindergarten through grade 12, by parental consent only. Consent and screening forms will be posted at </w:t>
      </w:r>
      <w:hyperlink r:id="rId7" w:history="1">
        <w:r w:rsidR="0025741C" w:rsidRPr="0025741C">
          <w:rPr>
            <w:rStyle w:val="Hyperlink"/>
            <w:rFonts w:ascii="Arial" w:hAnsi="Arial" w:cs="Arial"/>
          </w:rPr>
          <w:t>www.newtonma.gov/flu</w:t>
        </w:r>
      </w:hyperlink>
      <w:r w:rsidR="0025741C" w:rsidRPr="0025741C">
        <w:rPr>
          <w:rFonts w:ascii="Arial" w:hAnsi="Arial" w:cs="Arial"/>
        </w:rPr>
        <w:t xml:space="preserve"> by mid-September, in preparation for the </w:t>
      </w:r>
      <w:r w:rsidR="0025623B">
        <w:rPr>
          <w:rFonts w:ascii="Arial" w:hAnsi="Arial" w:cs="Arial"/>
        </w:rPr>
        <w:t>fall</w:t>
      </w:r>
      <w:r w:rsidR="0025741C" w:rsidRPr="0025741C">
        <w:rPr>
          <w:rFonts w:ascii="Arial" w:hAnsi="Arial" w:cs="Arial"/>
        </w:rPr>
        <w:t xml:space="preserve"> clinics. Insurance information will be requested, but all students are welcome to r</w:t>
      </w:r>
      <w:r>
        <w:rPr>
          <w:rFonts w:ascii="Arial" w:hAnsi="Arial" w:cs="Arial"/>
        </w:rPr>
        <w:t>eceive the vaccine at no charge.</w:t>
      </w:r>
    </w:p>
    <w:p w:rsidR="000F0D7A" w:rsidRDefault="000F0D7A" w:rsidP="0025741C">
      <w:pPr>
        <w:rPr>
          <w:rFonts w:ascii="Arial" w:hAnsi="Arial" w:cs="Arial"/>
        </w:rPr>
      </w:pPr>
    </w:p>
    <w:p w:rsidR="0025741C" w:rsidRDefault="000F0D7A" w:rsidP="0025741C">
      <w:pPr>
        <w:rPr>
          <w:rFonts w:ascii="Arial" w:hAnsi="Arial" w:cs="Arial"/>
        </w:rPr>
      </w:pPr>
      <w:r>
        <w:rPr>
          <w:rFonts w:ascii="Arial" w:hAnsi="Arial" w:cs="Arial"/>
        </w:rPr>
        <w:t xml:space="preserve">The flu clinic date for </w:t>
      </w:r>
      <w:r w:rsidR="00F20E8F">
        <w:rPr>
          <w:rFonts w:ascii="Arial" w:hAnsi="Arial" w:cs="Arial"/>
        </w:rPr>
        <w:t xml:space="preserve">Bigelow Middle School </w:t>
      </w:r>
      <w:r>
        <w:rPr>
          <w:rFonts w:ascii="Arial" w:hAnsi="Arial" w:cs="Arial"/>
        </w:rPr>
        <w:t xml:space="preserve">will be </w:t>
      </w:r>
      <w:r w:rsidR="00F20E8F" w:rsidRPr="00F20E8F">
        <w:rPr>
          <w:rFonts w:ascii="Arial" w:hAnsi="Arial" w:cs="Arial"/>
          <w:b/>
          <w:u w:val="single"/>
        </w:rPr>
        <w:t>Wednesday, November 9, 2016</w:t>
      </w:r>
      <w:r w:rsidR="00F20E8F">
        <w:rPr>
          <w:rFonts w:ascii="Arial" w:hAnsi="Arial" w:cs="Arial"/>
        </w:rPr>
        <w:t>.</w:t>
      </w:r>
      <w:r w:rsidR="0025623B">
        <w:rPr>
          <w:rFonts w:ascii="Arial" w:hAnsi="Arial" w:cs="Arial"/>
        </w:rPr>
        <w:t xml:space="preserve"> Forms (available in </w:t>
      </w:r>
      <w:r>
        <w:rPr>
          <w:rFonts w:ascii="Arial" w:hAnsi="Arial" w:cs="Arial"/>
        </w:rPr>
        <w:t xml:space="preserve">Sept.) will be due to the school nurse by </w:t>
      </w:r>
      <w:r w:rsidR="00F20E8F">
        <w:rPr>
          <w:rFonts w:ascii="Arial" w:hAnsi="Arial" w:cs="Arial"/>
        </w:rPr>
        <w:t>Monday, November 7, 2016</w:t>
      </w:r>
      <w:r>
        <w:rPr>
          <w:rFonts w:ascii="Arial" w:hAnsi="Arial" w:cs="Arial"/>
        </w:rPr>
        <w:t xml:space="preserve">. </w:t>
      </w:r>
      <w:r w:rsidR="00B52C1B" w:rsidRPr="00B52C1B">
        <w:rPr>
          <w:rFonts w:ascii="Arial" w:hAnsi="Arial" w:cs="Arial"/>
        </w:rPr>
        <w:t>This schedule is confirmed unless the flu vaccine supply is delayed, in which case the school nurse will notify families of an alternative date once the vaccine arrives.</w:t>
      </w:r>
    </w:p>
    <w:p w:rsidR="002D6A3A" w:rsidRDefault="002D6A3A">
      <w:pPr>
        <w:rPr>
          <w:rFonts w:ascii="Arial" w:hAnsi="Arial" w:cs="Arial"/>
        </w:rPr>
      </w:pPr>
    </w:p>
    <w:p w:rsidR="004D5897" w:rsidRDefault="004D5897">
      <w:pPr>
        <w:rPr>
          <w:rFonts w:ascii="Arial" w:hAnsi="Arial" w:cs="Arial"/>
        </w:rPr>
      </w:pPr>
      <w:r>
        <w:rPr>
          <w:rFonts w:ascii="Arial" w:hAnsi="Arial" w:cs="Arial"/>
        </w:rPr>
        <w:t>Stay healthy and have a great summer!</w:t>
      </w:r>
    </w:p>
    <w:p w:rsidR="004D5897" w:rsidRDefault="004D5897">
      <w:pPr>
        <w:rPr>
          <w:rFonts w:ascii="Arial" w:hAnsi="Arial" w:cs="Arial"/>
        </w:rPr>
      </w:pPr>
    </w:p>
    <w:p w:rsidR="004D5897" w:rsidRPr="0025741C" w:rsidRDefault="004D5897">
      <w:pPr>
        <w:rPr>
          <w:rFonts w:ascii="Arial" w:hAnsi="Arial" w:cs="Arial"/>
        </w:rPr>
      </w:pPr>
      <w:r>
        <w:rPr>
          <w:rFonts w:ascii="Arial" w:hAnsi="Arial" w:cs="Arial"/>
        </w:rPr>
        <w:t>Sue</w:t>
      </w:r>
    </w:p>
    <w:sectPr w:rsidR="004D5897" w:rsidRPr="0025741C" w:rsidSect="00553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67D"/>
    <w:multiLevelType w:val="hybridMultilevel"/>
    <w:tmpl w:val="1D3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1C"/>
    <w:rsid w:val="000F0D7A"/>
    <w:rsid w:val="00252BCC"/>
    <w:rsid w:val="0025623B"/>
    <w:rsid w:val="0025741C"/>
    <w:rsid w:val="002D6A3A"/>
    <w:rsid w:val="00390A57"/>
    <w:rsid w:val="003C2939"/>
    <w:rsid w:val="004D5897"/>
    <w:rsid w:val="00553E50"/>
    <w:rsid w:val="006C2292"/>
    <w:rsid w:val="006F00EC"/>
    <w:rsid w:val="00764E5F"/>
    <w:rsid w:val="007C0DC9"/>
    <w:rsid w:val="00861C19"/>
    <w:rsid w:val="00A175AA"/>
    <w:rsid w:val="00B52C1B"/>
    <w:rsid w:val="00DE188B"/>
    <w:rsid w:val="00E43DD7"/>
    <w:rsid w:val="00ED674B"/>
    <w:rsid w:val="00F2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41C"/>
    <w:rPr>
      <w:color w:val="0000FF"/>
      <w:u w:val="single"/>
    </w:rPr>
  </w:style>
  <w:style w:type="paragraph" w:styleId="ListParagraph">
    <w:name w:val="List Paragraph"/>
    <w:basedOn w:val="Normal"/>
    <w:uiPriority w:val="34"/>
    <w:qFormat/>
    <w:rsid w:val="007C0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41C"/>
    <w:rPr>
      <w:color w:val="0000FF"/>
      <w:u w:val="single"/>
    </w:rPr>
  </w:style>
  <w:style w:type="paragraph" w:styleId="ListParagraph">
    <w:name w:val="List Paragraph"/>
    <w:basedOn w:val="Normal"/>
    <w:uiPriority w:val="34"/>
    <w:qFormat/>
    <w:rsid w:val="007C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tonma.gov/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Wood</dc:creator>
  <cp:lastModifiedBy>Sue Schy</cp:lastModifiedBy>
  <cp:revision>2</cp:revision>
  <cp:lastPrinted>2014-06-16T14:33:00Z</cp:lastPrinted>
  <dcterms:created xsi:type="dcterms:W3CDTF">2016-06-10T12:29:00Z</dcterms:created>
  <dcterms:modified xsi:type="dcterms:W3CDTF">2016-06-10T12:29:00Z</dcterms:modified>
</cp:coreProperties>
</file>